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0976" w:rsidRDefault="00200976" w:rsidP="00200976">
      <w:pPr>
        <w:spacing w:before="100" w:beforeAutospacing="1" w:after="100" w:afterAutospacing="1" w:line="240" w:lineRule="auto"/>
        <w:outlineLvl w:val="0"/>
        <w:rPr>
          <w:rFonts w:ascii="Times New Roman" w:eastAsia="Times New Roman" w:hAnsi="Times New Roman" w:cs="Times New Roman"/>
          <w:b/>
          <w:bCs/>
          <w:kern w:val="36"/>
          <w:sz w:val="28"/>
          <w:szCs w:val="28"/>
        </w:rPr>
      </w:pPr>
      <w:r w:rsidRPr="00200976">
        <w:rPr>
          <w:rFonts w:ascii="Times New Roman" w:eastAsia="Times New Roman" w:hAnsi="Times New Roman" w:cs="Times New Roman"/>
          <w:b/>
          <w:bCs/>
          <w:kern w:val="36"/>
          <w:sz w:val="28"/>
          <w:szCs w:val="28"/>
        </w:rPr>
        <w:t>Fair Employment and Housing - Sexual Harassment</w:t>
      </w:r>
    </w:p>
    <w:p w:rsidR="00BC6EEB" w:rsidRPr="00200976" w:rsidRDefault="00FB321E" w:rsidP="00200976">
      <w:pPr>
        <w:spacing w:before="100" w:beforeAutospacing="1" w:after="100" w:afterAutospacing="1" w:line="240" w:lineRule="auto"/>
        <w:outlineLvl w:val="0"/>
        <w:rPr>
          <w:rFonts w:ascii="Times New Roman" w:eastAsia="Times New Roman" w:hAnsi="Times New Roman" w:cs="Times New Roman"/>
          <w:b/>
          <w:bCs/>
          <w:kern w:val="36"/>
          <w:sz w:val="28"/>
          <w:szCs w:val="28"/>
        </w:rPr>
      </w:pPr>
      <w:hyperlink r:id="rId5" w:history="1">
        <w:r w:rsidR="00BC6EEB" w:rsidRPr="005B5845">
          <w:rPr>
            <w:rStyle w:val="Hyperlink"/>
            <w:rFonts w:ascii="Times New Roman" w:eastAsia="Times New Roman" w:hAnsi="Times New Roman" w:cs="Times New Roman"/>
            <w:b/>
            <w:bCs/>
            <w:kern w:val="36"/>
            <w:sz w:val="28"/>
            <w:szCs w:val="28"/>
          </w:rPr>
          <w:t>http://www.dfeh.ca.gov/Publications_StatLaws_SexHarrass.htm</w:t>
        </w:r>
      </w:hyperlink>
      <w:r w:rsidR="00BC6EEB">
        <w:rPr>
          <w:rFonts w:ascii="Times New Roman" w:eastAsia="Times New Roman" w:hAnsi="Times New Roman" w:cs="Times New Roman"/>
          <w:b/>
          <w:bCs/>
          <w:kern w:val="36"/>
          <w:sz w:val="28"/>
          <w:szCs w:val="28"/>
        </w:rPr>
        <w:t xml:space="preserve"> </w:t>
      </w:r>
    </w:p>
    <w:p w:rsidR="00200976" w:rsidRPr="00200976" w:rsidRDefault="00200976" w:rsidP="00200976">
      <w:pPr>
        <w:spacing w:before="100" w:beforeAutospacing="1" w:after="100" w:afterAutospacing="1" w:line="240" w:lineRule="auto"/>
        <w:outlineLvl w:val="1"/>
        <w:rPr>
          <w:rFonts w:ascii="Times New Roman" w:eastAsia="Times New Roman" w:hAnsi="Times New Roman" w:cs="Times New Roman"/>
          <w:b/>
          <w:bCs/>
          <w:sz w:val="28"/>
          <w:szCs w:val="28"/>
        </w:rPr>
      </w:pPr>
      <w:r w:rsidRPr="00200976">
        <w:rPr>
          <w:rFonts w:ascii="Times New Roman" w:eastAsia="Times New Roman" w:hAnsi="Times New Roman" w:cs="Times New Roman"/>
          <w:b/>
          <w:bCs/>
          <w:sz w:val="28"/>
          <w:szCs w:val="28"/>
        </w:rPr>
        <w:t>Definition of Sexual Harassment</w:t>
      </w:r>
    </w:p>
    <w:p w:rsidR="00200976" w:rsidRPr="00200976" w:rsidRDefault="00200976" w:rsidP="00200976">
      <w:pPr>
        <w:spacing w:before="100" w:beforeAutospacing="1" w:after="100" w:afterAutospacing="1" w:line="240" w:lineRule="auto"/>
        <w:rPr>
          <w:rFonts w:ascii="Times New Roman" w:eastAsia="Times New Roman" w:hAnsi="Times New Roman" w:cs="Times New Roman"/>
          <w:sz w:val="24"/>
          <w:szCs w:val="24"/>
        </w:rPr>
      </w:pPr>
      <w:r w:rsidRPr="00200976">
        <w:rPr>
          <w:rFonts w:ascii="Times New Roman" w:eastAsia="Times New Roman" w:hAnsi="Times New Roman" w:cs="Times New Roman"/>
          <w:sz w:val="24"/>
          <w:szCs w:val="24"/>
        </w:rPr>
        <w:t>The Fair Employment and Housing Act defines harassment because of sex as including sexual harassment, gender harassment, and harassment based on pregnancy, childbirth, or related medical conditions.</w:t>
      </w:r>
    </w:p>
    <w:p w:rsidR="00200976" w:rsidRPr="00200976" w:rsidRDefault="00200976" w:rsidP="00200976">
      <w:pPr>
        <w:spacing w:before="100" w:beforeAutospacing="1" w:after="100" w:afterAutospacing="1" w:line="240" w:lineRule="auto"/>
        <w:rPr>
          <w:rFonts w:ascii="Times New Roman" w:eastAsia="Times New Roman" w:hAnsi="Times New Roman" w:cs="Times New Roman"/>
          <w:sz w:val="24"/>
          <w:szCs w:val="24"/>
        </w:rPr>
      </w:pPr>
      <w:r w:rsidRPr="00200976">
        <w:rPr>
          <w:rFonts w:ascii="Times New Roman" w:eastAsia="Times New Roman" w:hAnsi="Times New Roman" w:cs="Times New Roman"/>
          <w:sz w:val="24"/>
          <w:szCs w:val="24"/>
        </w:rPr>
        <w:t xml:space="preserve">The Fair Employment and Housing Commission regulations define sexual harassment as unwanted sexual advances, or visual, verbal or physical conduct of a sexual nature. This definition includes many forms of offensive behavior and includes gender-based harassment of a person of the same sex as the harasser. The following is a partial list of violations: </w:t>
      </w:r>
    </w:p>
    <w:p w:rsidR="00200976" w:rsidRPr="00200976" w:rsidRDefault="00200976" w:rsidP="00200976">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00976">
        <w:rPr>
          <w:rFonts w:ascii="Times New Roman" w:eastAsia="Times New Roman" w:hAnsi="Times New Roman" w:cs="Times New Roman"/>
          <w:sz w:val="24"/>
          <w:szCs w:val="24"/>
        </w:rPr>
        <w:t xml:space="preserve">Unwanted sexual advances </w:t>
      </w:r>
    </w:p>
    <w:p w:rsidR="00200976" w:rsidRPr="00200976" w:rsidRDefault="00200976" w:rsidP="00200976">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00976">
        <w:rPr>
          <w:rFonts w:ascii="Times New Roman" w:eastAsia="Times New Roman" w:hAnsi="Times New Roman" w:cs="Times New Roman"/>
          <w:sz w:val="24"/>
          <w:szCs w:val="24"/>
        </w:rPr>
        <w:t xml:space="preserve">Offering employment benefits in exchange for sexual favors </w:t>
      </w:r>
    </w:p>
    <w:p w:rsidR="00200976" w:rsidRPr="00200976" w:rsidRDefault="00200976" w:rsidP="00200976">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00976">
        <w:rPr>
          <w:rFonts w:ascii="Times New Roman" w:eastAsia="Times New Roman" w:hAnsi="Times New Roman" w:cs="Times New Roman"/>
          <w:sz w:val="24"/>
          <w:szCs w:val="24"/>
        </w:rPr>
        <w:t xml:space="preserve">Making or threatening reprisals after a negative response to sexual advances </w:t>
      </w:r>
    </w:p>
    <w:p w:rsidR="00200976" w:rsidRPr="00200976" w:rsidRDefault="00200976" w:rsidP="00200976">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00976">
        <w:rPr>
          <w:rFonts w:ascii="Times New Roman" w:eastAsia="Times New Roman" w:hAnsi="Times New Roman" w:cs="Times New Roman"/>
          <w:sz w:val="24"/>
          <w:szCs w:val="24"/>
        </w:rPr>
        <w:t xml:space="preserve">Visual conduct: leering, making sexual gestures, displaying of suggestive objects or pictures, cartoon or posters </w:t>
      </w:r>
    </w:p>
    <w:p w:rsidR="00200976" w:rsidRPr="00200976" w:rsidRDefault="00200976" w:rsidP="00200976">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00976">
        <w:rPr>
          <w:rFonts w:ascii="Times New Roman" w:eastAsia="Times New Roman" w:hAnsi="Times New Roman" w:cs="Times New Roman"/>
          <w:sz w:val="24"/>
          <w:szCs w:val="24"/>
        </w:rPr>
        <w:t xml:space="preserve">Verbal conduct: making or using derogatory comments, epithets, slurs, and jokes </w:t>
      </w:r>
    </w:p>
    <w:p w:rsidR="00200976" w:rsidRPr="00200976" w:rsidRDefault="00200976" w:rsidP="00200976">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00976">
        <w:rPr>
          <w:rFonts w:ascii="Times New Roman" w:eastAsia="Times New Roman" w:hAnsi="Times New Roman" w:cs="Times New Roman"/>
          <w:sz w:val="24"/>
          <w:szCs w:val="24"/>
        </w:rPr>
        <w:t xml:space="preserve">Verbal sexual advances or propositions </w:t>
      </w:r>
    </w:p>
    <w:p w:rsidR="00200976" w:rsidRPr="00200976" w:rsidRDefault="00200976" w:rsidP="00200976">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00976">
        <w:rPr>
          <w:rFonts w:ascii="Times New Roman" w:eastAsia="Times New Roman" w:hAnsi="Times New Roman" w:cs="Times New Roman"/>
          <w:sz w:val="24"/>
          <w:szCs w:val="24"/>
        </w:rPr>
        <w:t xml:space="preserve">Verbal abuse of a sexual nature, graphic verbal commentaries about an individual's body, sexually degrading words used to describe an individual, suggestive or obscene letters, notes or invitations </w:t>
      </w:r>
    </w:p>
    <w:p w:rsidR="00200976" w:rsidRPr="00200976" w:rsidRDefault="00200976" w:rsidP="00200976">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00976">
        <w:rPr>
          <w:rFonts w:ascii="Times New Roman" w:eastAsia="Times New Roman" w:hAnsi="Times New Roman" w:cs="Times New Roman"/>
          <w:sz w:val="24"/>
          <w:szCs w:val="24"/>
        </w:rPr>
        <w:t xml:space="preserve">Physical conduct: touching, assault, impeding or blocking movements </w:t>
      </w:r>
    </w:p>
    <w:p w:rsidR="00200976" w:rsidRPr="00200976" w:rsidRDefault="00200976" w:rsidP="00200976">
      <w:pPr>
        <w:spacing w:before="100" w:beforeAutospacing="1" w:after="100" w:afterAutospacing="1" w:line="240" w:lineRule="auto"/>
        <w:outlineLvl w:val="1"/>
        <w:rPr>
          <w:rFonts w:ascii="Times New Roman" w:eastAsia="Times New Roman" w:hAnsi="Times New Roman" w:cs="Times New Roman"/>
          <w:b/>
          <w:bCs/>
          <w:sz w:val="36"/>
          <w:szCs w:val="36"/>
        </w:rPr>
      </w:pPr>
      <w:r w:rsidRPr="00200976">
        <w:rPr>
          <w:rFonts w:ascii="Times New Roman" w:eastAsia="Times New Roman" w:hAnsi="Times New Roman" w:cs="Times New Roman"/>
          <w:b/>
          <w:bCs/>
          <w:sz w:val="36"/>
          <w:szCs w:val="36"/>
        </w:rPr>
        <w:t>Employer Liability</w:t>
      </w:r>
    </w:p>
    <w:p w:rsidR="00200976" w:rsidRPr="00200976" w:rsidRDefault="00200976" w:rsidP="00200976">
      <w:pPr>
        <w:spacing w:before="100" w:beforeAutospacing="1" w:after="100" w:afterAutospacing="1" w:line="240" w:lineRule="auto"/>
        <w:rPr>
          <w:rFonts w:ascii="Times New Roman" w:eastAsia="Times New Roman" w:hAnsi="Times New Roman" w:cs="Times New Roman"/>
          <w:sz w:val="24"/>
          <w:szCs w:val="24"/>
        </w:rPr>
      </w:pPr>
      <w:r w:rsidRPr="00200976">
        <w:rPr>
          <w:rFonts w:ascii="Times New Roman" w:eastAsia="Times New Roman" w:hAnsi="Times New Roman" w:cs="Times New Roman"/>
          <w:sz w:val="24"/>
          <w:szCs w:val="24"/>
        </w:rPr>
        <w:t>All employers are prohibited from harassing employees in the workplace. If harassment occurs, an employer may be liable even if management was not aware of the harassment. An employer might avoid liability if the harasser is a non-management employee, the employer had no knowledge of the harassment, and there was a program to prevent harassment. If the harasser is a non-management employee, the employer may avoid liability if the employer takes immediate and appropriate corrective action to stop the harassment once the employer learns about it. Employers are strictly liable for harassment by their supervisors or agents. The harasser can be held personally liable for damages. Additionally, Government Code section 12940, subdivision (k), requires an entity to take "all reasonable steps to prevent harassment from occurring." If an employer has failed to take such preventative measures, that employer can be held liable for the harassment. A victim may be entitled to monetary damages even though no employment opportunity has been denied and there is no actual loss of pay or benefits.</w:t>
      </w:r>
    </w:p>
    <w:p w:rsidR="00FB321E" w:rsidRDefault="00FB321E" w:rsidP="00200976">
      <w:pPr>
        <w:spacing w:before="100" w:beforeAutospacing="1" w:after="100" w:afterAutospacing="1" w:line="240" w:lineRule="auto"/>
        <w:outlineLvl w:val="1"/>
        <w:rPr>
          <w:rFonts w:ascii="Times New Roman" w:eastAsia="Times New Roman" w:hAnsi="Times New Roman" w:cs="Times New Roman"/>
          <w:b/>
          <w:bCs/>
          <w:sz w:val="36"/>
          <w:szCs w:val="36"/>
        </w:rPr>
      </w:pPr>
    </w:p>
    <w:p w:rsidR="00200976" w:rsidRPr="00200976" w:rsidRDefault="00200976" w:rsidP="00200976">
      <w:pPr>
        <w:spacing w:before="100" w:beforeAutospacing="1" w:after="100" w:afterAutospacing="1" w:line="240" w:lineRule="auto"/>
        <w:outlineLvl w:val="1"/>
        <w:rPr>
          <w:rFonts w:ascii="Times New Roman" w:eastAsia="Times New Roman" w:hAnsi="Times New Roman" w:cs="Times New Roman"/>
          <w:b/>
          <w:bCs/>
          <w:sz w:val="36"/>
          <w:szCs w:val="36"/>
        </w:rPr>
      </w:pPr>
      <w:r w:rsidRPr="00200976">
        <w:rPr>
          <w:rFonts w:ascii="Times New Roman" w:eastAsia="Times New Roman" w:hAnsi="Times New Roman" w:cs="Times New Roman"/>
          <w:b/>
          <w:bCs/>
          <w:sz w:val="36"/>
          <w:szCs w:val="36"/>
        </w:rPr>
        <w:lastRenderedPageBreak/>
        <w:t>Employer Obligations</w:t>
      </w:r>
    </w:p>
    <w:p w:rsidR="00200976" w:rsidRPr="00200976" w:rsidRDefault="00200976" w:rsidP="00200976">
      <w:pPr>
        <w:spacing w:before="100" w:beforeAutospacing="1" w:after="100" w:afterAutospacing="1" w:line="240" w:lineRule="auto"/>
        <w:rPr>
          <w:rFonts w:ascii="Times New Roman" w:eastAsia="Times New Roman" w:hAnsi="Times New Roman" w:cs="Times New Roman"/>
          <w:sz w:val="24"/>
          <w:szCs w:val="24"/>
        </w:rPr>
      </w:pPr>
      <w:r w:rsidRPr="00200976">
        <w:rPr>
          <w:rFonts w:ascii="Times New Roman" w:eastAsia="Times New Roman" w:hAnsi="Times New Roman" w:cs="Times New Roman"/>
          <w:sz w:val="24"/>
          <w:szCs w:val="24"/>
        </w:rPr>
        <w:t xml:space="preserve">All employers have a legal obligation to prevent sexual harassment. </w:t>
      </w:r>
    </w:p>
    <w:p w:rsidR="00200976" w:rsidRPr="00200976" w:rsidRDefault="00200976" w:rsidP="00200976">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00976">
        <w:rPr>
          <w:rFonts w:ascii="Times New Roman" w:eastAsia="Times New Roman" w:hAnsi="Times New Roman" w:cs="Times New Roman"/>
          <w:sz w:val="24"/>
          <w:szCs w:val="24"/>
        </w:rPr>
        <w:t xml:space="preserve">Employers must take all reasonable steps to prevent discrimination and harassment from occurring. </w:t>
      </w:r>
    </w:p>
    <w:p w:rsidR="00200976" w:rsidRPr="00200976" w:rsidRDefault="00200976" w:rsidP="00200976">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00976">
        <w:rPr>
          <w:rFonts w:ascii="Times New Roman" w:eastAsia="Times New Roman" w:hAnsi="Times New Roman" w:cs="Times New Roman"/>
          <w:sz w:val="24"/>
          <w:szCs w:val="24"/>
        </w:rPr>
        <w:t xml:space="preserve">Employers must help ensure a workplace free from sexual harassment by posting in the workplace a poster made available by the Department of Fair Employment and Housing. </w:t>
      </w:r>
    </w:p>
    <w:p w:rsidR="00200976" w:rsidRPr="00200976" w:rsidRDefault="00200976" w:rsidP="00200976">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00976">
        <w:rPr>
          <w:rFonts w:ascii="Times New Roman" w:eastAsia="Times New Roman" w:hAnsi="Times New Roman" w:cs="Times New Roman"/>
          <w:sz w:val="24"/>
          <w:szCs w:val="24"/>
        </w:rPr>
        <w:t xml:space="preserve">Employers must help ensure a workplace free from sexual harassment by distributing to employees information on sexual harassment. An employer may either distribute a brochure that may be obtained from the Department of Fair Employment and Housing or develop an equivalent document, which must meet the following requirements: </w:t>
      </w:r>
    </w:p>
    <w:p w:rsidR="00200976" w:rsidRPr="00200976" w:rsidRDefault="00200976" w:rsidP="00200976">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200976">
        <w:rPr>
          <w:rFonts w:ascii="Times New Roman" w:eastAsia="Times New Roman" w:hAnsi="Times New Roman" w:cs="Times New Roman"/>
          <w:sz w:val="24"/>
          <w:szCs w:val="24"/>
        </w:rPr>
        <w:t xml:space="preserve">The illegality of sexual harassment </w:t>
      </w:r>
    </w:p>
    <w:p w:rsidR="00200976" w:rsidRPr="00200976" w:rsidRDefault="00200976" w:rsidP="00200976">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200976">
        <w:rPr>
          <w:rFonts w:ascii="Times New Roman" w:eastAsia="Times New Roman" w:hAnsi="Times New Roman" w:cs="Times New Roman"/>
          <w:sz w:val="24"/>
          <w:szCs w:val="24"/>
        </w:rPr>
        <w:t xml:space="preserve">The definition of sexual harassment under state and federal laws </w:t>
      </w:r>
    </w:p>
    <w:p w:rsidR="00200976" w:rsidRPr="00200976" w:rsidRDefault="00200976" w:rsidP="00200976">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200976">
        <w:rPr>
          <w:rFonts w:ascii="Times New Roman" w:eastAsia="Times New Roman" w:hAnsi="Times New Roman" w:cs="Times New Roman"/>
          <w:sz w:val="24"/>
          <w:szCs w:val="24"/>
        </w:rPr>
        <w:t xml:space="preserve">A description of sexual harassment, utilizing examples </w:t>
      </w:r>
    </w:p>
    <w:p w:rsidR="00200976" w:rsidRPr="00200976" w:rsidRDefault="00200976" w:rsidP="00200976">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200976">
        <w:rPr>
          <w:rFonts w:ascii="Times New Roman" w:eastAsia="Times New Roman" w:hAnsi="Times New Roman" w:cs="Times New Roman"/>
          <w:sz w:val="24"/>
          <w:szCs w:val="24"/>
        </w:rPr>
        <w:t xml:space="preserve">The internal complaint process of the employer available to the employee </w:t>
      </w:r>
    </w:p>
    <w:p w:rsidR="00200976" w:rsidRPr="00200976" w:rsidRDefault="00200976" w:rsidP="00200976">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200976">
        <w:rPr>
          <w:rFonts w:ascii="Times New Roman" w:eastAsia="Times New Roman" w:hAnsi="Times New Roman" w:cs="Times New Roman"/>
          <w:sz w:val="24"/>
          <w:szCs w:val="24"/>
        </w:rPr>
        <w:t xml:space="preserve">The legal remedies and complaint process available through the Department and the Fair Employment and Housing Commission </w:t>
      </w:r>
    </w:p>
    <w:p w:rsidR="00200976" w:rsidRPr="00200976" w:rsidRDefault="00200976" w:rsidP="00200976">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200976">
        <w:rPr>
          <w:rFonts w:ascii="Times New Roman" w:eastAsia="Times New Roman" w:hAnsi="Times New Roman" w:cs="Times New Roman"/>
          <w:sz w:val="24"/>
          <w:szCs w:val="24"/>
        </w:rPr>
        <w:t xml:space="preserve">Directions on how to contact the Department and the Fair Employment and Housing Commission </w:t>
      </w:r>
    </w:p>
    <w:p w:rsidR="00200976" w:rsidRPr="00200976" w:rsidRDefault="00200976" w:rsidP="00200976">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200976">
        <w:rPr>
          <w:rFonts w:ascii="Times New Roman" w:eastAsia="Times New Roman" w:hAnsi="Times New Roman" w:cs="Times New Roman"/>
          <w:sz w:val="24"/>
          <w:szCs w:val="24"/>
        </w:rPr>
        <w:t xml:space="preserve">The protection against retaliation for opposing the practices prohibited by law or for filing a complaint with, or otherwise participating in investigative activities conducted by, the Department or the Commission </w:t>
      </w:r>
    </w:p>
    <w:p w:rsidR="00200976" w:rsidRPr="00200976" w:rsidRDefault="00200976" w:rsidP="00200976">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00976">
        <w:rPr>
          <w:rFonts w:ascii="Times New Roman" w:eastAsia="Times New Roman" w:hAnsi="Times New Roman" w:cs="Times New Roman"/>
          <w:sz w:val="24"/>
          <w:szCs w:val="24"/>
        </w:rPr>
        <w:t xml:space="preserve"># Employers with 50 or more employees must provide at least two hours of classroom or other effective interactive training and education regarding sexual harassment to all supervisory employees who are employed as of July 1, 2005, and to all new supervisory employees within six months of assuming a supervisory position. There after, covered employers must provide sexual harassment training and education to each supervisory employee once every two years. </w:t>
      </w:r>
    </w:p>
    <w:p w:rsidR="00200976" w:rsidRPr="00200976" w:rsidRDefault="00200976" w:rsidP="00200976">
      <w:pPr>
        <w:spacing w:before="100" w:beforeAutospacing="1" w:after="100" w:afterAutospacing="1" w:line="240" w:lineRule="auto"/>
        <w:outlineLvl w:val="1"/>
        <w:rPr>
          <w:rFonts w:ascii="Times New Roman" w:eastAsia="Times New Roman" w:hAnsi="Times New Roman" w:cs="Times New Roman"/>
          <w:b/>
          <w:bCs/>
          <w:sz w:val="36"/>
          <w:szCs w:val="36"/>
        </w:rPr>
      </w:pPr>
      <w:r w:rsidRPr="00200976">
        <w:rPr>
          <w:rFonts w:ascii="Times New Roman" w:eastAsia="Times New Roman" w:hAnsi="Times New Roman" w:cs="Times New Roman"/>
          <w:b/>
          <w:bCs/>
          <w:sz w:val="36"/>
          <w:szCs w:val="36"/>
        </w:rPr>
        <w:t>Enforcement of the Law</w:t>
      </w:r>
    </w:p>
    <w:p w:rsidR="00200976" w:rsidRPr="00200976" w:rsidRDefault="00200976" w:rsidP="00200976">
      <w:pPr>
        <w:spacing w:before="100" w:beforeAutospacing="1" w:after="100" w:afterAutospacing="1" w:line="240" w:lineRule="auto"/>
        <w:rPr>
          <w:rFonts w:ascii="Times New Roman" w:eastAsia="Times New Roman" w:hAnsi="Times New Roman" w:cs="Times New Roman"/>
          <w:sz w:val="24"/>
          <w:szCs w:val="24"/>
        </w:rPr>
      </w:pPr>
      <w:r w:rsidRPr="00200976">
        <w:rPr>
          <w:rFonts w:ascii="Times New Roman" w:eastAsia="Times New Roman" w:hAnsi="Times New Roman" w:cs="Times New Roman"/>
          <w:sz w:val="24"/>
          <w:szCs w:val="24"/>
        </w:rPr>
        <w:t>Employees or job applicants who believe that they have been sexually harassed may, within one year of the harassment, file a complaint of discrimination with the California Department of Fair Employment and Housing. The Department will investigate the complaint and attempt to resolve the disputes. If the Department finds evidence of sexual harassment and settlement efforts fail, the Department may file a formal accusation against the employer and the harasser. The accusation may lead to either a public hearing before the Fair Employment and Housing Commission or a lawsuit filed on the complainant's behalf by the Department. If the Commission finds that harassment occurred, it can order remedies, including up to $150,000 in fines and/or damages for emotional distress from each employer or harasser charged. In addition, the Commission may order hiring or reinstatement, back pay, promotion, training, and changes in the policies or practices of the involved employer. A court may order unlimited damages.</w:t>
      </w:r>
    </w:p>
    <w:p w:rsidR="00FB321E" w:rsidRDefault="00FB321E" w:rsidP="00200976">
      <w:pPr>
        <w:spacing w:before="100" w:beforeAutospacing="1" w:after="100" w:afterAutospacing="1" w:line="240" w:lineRule="auto"/>
        <w:outlineLvl w:val="1"/>
        <w:rPr>
          <w:rFonts w:ascii="Times New Roman" w:eastAsia="Times New Roman" w:hAnsi="Times New Roman" w:cs="Times New Roman"/>
          <w:b/>
          <w:bCs/>
          <w:sz w:val="36"/>
          <w:szCs w:val="36"/>
        </w:rPr>
      </w:pPr>
    </w:p>
    <w:p w:rsidR="00200976" w:rsidRPr="00200976" w:rsidRDefault="00200976" w:rsidP="00200976">
      <w:pPr>
        <w:spacing w:before="100" w:beforeAutospacing="1" w:after="100" w:afterAutospacing="1" w:line="240" w:lineRule="auto"/>
        <w:outlineLvl w:val="1"/>
        <w:rPr>
          <w:rFonts w:ascii="Times New Roman" w:eastAsia="Times New Roman" w:hAnsi="Times New Roman" w:cs="Times New Roman"/>
          <w:b/>
          <w:bCs/>
          <w:sz w:val="36"/>
          <w:szCs w:val="36"/>
        </w:rPr>
      </w:pPr>
      <w:r w:rsidRPr="00200976">
        <w:rPr>
          <w:rFonts w:ascii="Times New Roman" w:eastAsia="Times New Roman" w:hAnsi="Times New Roman" w:cs="Times New Roman"/>
          <w:b/>
          <w:bCs/>
          <w:sz w:val="36"/>
          <w:szCs w:val="36"/>
        </w:rPr>
        <w:lastRenderedPageBreak/>
        <w:t>Preventing Sexual Harassment</w:t>
      </w:r>
    </w:p>
    <w:p w:rsidR="00200976" w:rsidRPr="00200976" w:rsidRDefault="00200976" w:rsidP="00200976">
      <w:pPr>
        <w:spacing w:before="100" w:beforeAutospacing="1" w:after="100" w:afterAutospacing="1" w:line="240" w:lineRule="auto"/>
        <w:rPr>
          <w:rFonts w:ascii="Times New Roman" w:eastAsia="Times New Roman" w:hAnsi="Times New Roman" w:cs="Times New Roman"/>
          <w:sz w:val="24"/>
          <w:szCs w:val="24"/>
        </w:rPr>
      </w:pPr>
      <w:r w:rsidRPr="00200976">
        <w:rPr>
          <w:rFonts w:ascii="Times New Roman" w:eastAsia="Times New Roman" w:hAnsi="Times New Roman" w:cs="Times New Roman"/>
          <w:sz w:val="24"/>
          <w:szCs w:val="24"/>
        </w:rPr>
        <w:t>A program to eliminate sexual harassment from the workplace is not only required by law, but it is the most practical way to avoid or limit damages if harassment should occur despite preventative efforts.</w:t>
      </w:r>
    </w:p>
    <w:p w:rsidR="00200976" w:rsidRPr="00200976" w:rsidRDefault="00200976" w:rsidP="00200976">
      <w:pPr>
        <w:spacing w:before="100" w:beforeAutospacing="1" w:after="100" w:afterAutospacing="1" w:line="240" w:lineRule="auto"/>
        <w:outlineLvl w:val="2"/>
        <w:rPr>
          <w:rFonts w:ascii="Times New Roman" w:eastAsia="Times New Roman" w:hAnsi="Times New Roman" w:cs="Times New Roman"/>
          <w:b/>
          <w:bCs/>
          <w:sz w:val="27"/>
          <w:szCs w:val="27"/>
        </w:rPr>
      </w:pPr>
      <w:r w:rsidRPr="00200976">
        <w:rPr>
          <w:rFonts w:ascii="Times New Roman" w:eastAsia="Times New Roman" w:hAnsi="Times New Roman" w:cs="Times New Roman"/>
          <w:b/>
          <w:bCs/>
          <w:sz w:val="27"/>
          <w:szCs w:val="27"/>
        </w:rPr>
        <w:t>Complaint Procedure</w:t>
      </w:r>
    </w:p>
    <w:p w:rsidR="00200976" w:rsidRPr="00200976" w:rsidRDefault="00200976" w:rsidP="00200976">
      <w:pPr>
        <w:spacing w:before="100" w:beforeAutospacing="1" w:after="100" w:afterAutospacing="1" w:line="240" w:lineRule="auto"/>
        <w:rPr>
          <w:rFonts w:ascii="Times New Roman" w:eastAsia="Times New Roman" w:hAnsi="Times New Roman" w:cs="Times New Roman"/>
          <w:sz w:val="24"/>
          <w:szCs w:val="24"/>
        </w:rPr>
      </w:pPr>
      <w:r w:rsidRPr="00200976">
        <w:rPr>
          <w:rFonts w:ascii="Times New Roman" w:eastAsia="Times New Roman" w:hAnsi="Times New Roman" w:cs="Times New Roman"/>
          <w:sz w:val="24"/>
          <w:szCs w:val="24"/>
        </w:rPr>
        <w:t xml:space="preserve">An employer should take immediate and appropriate action when he/she knows or should have known that sexual harassment has occurred. An employer must take effective action to stop any further harassment and to minimize any effects of the harassment. To those ends, the employer's policy should include provisions to: </w:t>
      </w:r>
    </w:p>
    <w:p w:rsidR="00200976" w:rsidRPr="00200976" w:rsidRDefault="00200976" w:rsidP="00200976">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00976">
        <w:rPr>
          <w:rFonts w:ascii="Times New Roman" w:eastAsia="Times New Roman" w:hAnsi="Times New Roman" w:cs="Times New Roman"/>
          <w:sz w:val="24"/>
          <w:szCs w:val="24"/>
        </w:rPr>
        <w:t xml:space="preserve">Fully inform complainant of his/her rights </w:t>
      </w:r>
    </w:p>
    <w:p w:rsidR="00200976" w:rsidRPr="00200976" w:rsidRDefault="00200976" w:rsidP="00200976">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00976">
        <w:rPr>
          <w:rFonts w:ascii="Times New Roman" w:eastAsia="Times New Roman" w:hAnsi="Times New Roman" w:cs="Times New Roman"/>
          <w:sz w:val="24"/>
          <w:szCs w:val="24"/>
        </w:rPr>
        <w:t xml:space="preserve">Fully and effectively investigate. The investigation must be immediate, thorough, objective and complete. Anyone with information on the matter should be interviewed. A determination must be made and the results communicated to the complainant, to the alleged harasser, and, as appropriate, to all others directly concerned. </w:t>
      </w:r>
    </w:p>
    <w:p w:rsidR="00200976" w:rsidRPr="00200976" w:rsidRDefault="00200976" w:rsidP="00200976">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00976">
        <w:rPr>
          <w:rFonts w:ascii="Times New Roman" w:eastAsia="Times New Roman" w:hAnsi="Times New Roman" w:cs="Times New Roman"/>
          <w:sz w:val="24"/>
          <w:szCs w:val="24"/>
        </w:rPr>
        <w:t xml:space="preserve">If harassment is proven, there must be prompt and effective remedial action. First, appropriate action must be taken against the harasser and communicated to the complainant. Second, steps must be taken to prevent further harassment. Third, appropriate action must be taken to remedy the complainant's loss, if any. </w:t>
      </w:r>
    </w:p>
    <w:p w:rsidR="00200976" w:rsidRPr="00200976" w:rsidRDefault="00200976" w:rsidP="00200976">
      <w:pPr>
        <w:spacing w:before="100" w:beforeAutospacing="1" w:after="100" w:afterAutospacing="1" w:line="240" w:lineRule="auto"/>
        <w:outlineLvl w:val="2"/>
        <w:rPr>
          <w:rFonts w:ascii="Times New Roman" w:eastAsia="Times New Roman" w:hAnsi="Times New Roman" w:cs="Times New Roman"/>
          <w:b/>
          <w:bCs/>
          <w:sz w:val="27"/>
          <w:szCs w:val="27"/>
        </w:rPr>
      </w:pPr>
      <w:r w:rsidRPr="00200976">
        <w:rPr>
          <w:rFonts w:ascii="Times New Roman" w:eastAsia="Times New Roman" w:hAnsi="Times New Roman" w:cs="Times New Roman"/>
          <w:b/>
          <w:bCs/>
          <w:sz w:val="27"/>
          <w:szCs w:val="27"/>
        </w:rPr>
        <w:t>Training of all individuals in the workplace</w:t>
      </w:r>
    </w:p>
    <w:p w:rsidR="00200976" w:rsidRPr="00200976" w:rsidRDefault="00200976" w:rsidP="00200976">
      <w:pPr>
        <w:spacing w:before="100" w:beforeAutospacing="1" w:after="100" w:afterAutospacing="1" w:line="240" w:lineRule="auto"/>
        <w:rPr>
          <w:rFonts w:ascii="Times New Roman" w:eastAsia="Times New Roman" w:hAnsi="Times New Roman" w:cs="Times New Roman"/>
          <w:sz w:val="24"/>
          <w:szCs w:val="24"/>
        </w:rPr>
      </w:pPr>
      <w:r w:rsidRPr="00200976">
        <w:rPr>
          <w:rFonts w:ascii="Times New Roman" w:eastAsia="Times New Roman" w:hAnsi="Times New Roman" w:cs="Times New Roman"/>
          <w:sz w:val="24"/>
          <w:szCs w:val="24"/>
        </w:rPr>
        <w:t>All employees must receive from their employers a copy of the DFEH pamphlet </w:t>
      </w:r>
      <w:hyperlink r:id="rId6" w:tooltip="Sexual Harassment is Forbidden by Law" w:history="1">
        <w:r w:rsidRPr="00200976">
          <w:rPr>
            <w:rFonts w:ascii="Times New Roman" w:eastAsia="Times New Roman" w:hAnsi="Times New Roman" w:cs="Times New Roman"/>
            <w:color w:val="0000FF"/>
            <w:sz w:val="24"/>
            <w:szCs w:val="24"/>
            <w:u w:val="single"/>
          </w:rPr>
          <w:t>"Sexual Harassment is Forbidden by Law" (DFEH-185)</w:t>
        </w:r>
      </w:hyperlink>
      <w:r w:rsidRPr="00200976">
        <w:rPr>
          <w:rFonts w:ascii="Times New Roman" w:eastAsia="Times New Roman" w:hAnsi="Times New Roman" w:cs="Times New Roman"/>
          <w:sz w:val="24"/>
          <w:szCs w:val="24"/>
        </w:rPr>
        <w:t xml:space="preserve"> or an equivalent document. </w:t>
      </w:r>
    </w:p>
    <w:p w:rsidR="00200976" w:rsidRPr="00200976" w:rsidRDefault="00200976" w:rsidP="00200976">
      <w:pPr>
        <w:spacing w:before="100" w:beforeAutospacing="1" w:after="100" w:afterAutospacing="1" w:line="240" w:lineRule="auto"/>
        <w:rPr>
          <w:rFonts w:ascii="Times New Roman" w:eastAsia="Times New Roman" w:hAnsi="Times New Roman" w:cs="Times New Roman"/>
          <w:sz w:val="24"/>
          <w:szCs w:val="24"/>
        </w:rPr>
      </w:pPr>
      <w:r w:rsidRPr="00200976">
        <w:rPr>
          <w:rFonts w:ascii="Times New Roman" w:eastAsia="Times New Roman" w:hAnsi="Times New Roman" w:cs="Times New Roman"/>
          <w:sz w:val="24"/>
          <w:szCs w:val="24"/>
        </w:rPr>
        <w:t xml:space="preserve">All employees should be made aware of the seriousness of violations of the sexual harassment policy. Supervisory personnel should be educated about their specific responsibilities. Rank and file employees should be cautioned against using peer pressure to discourage harassment victims from using the internal grievance procedure. </w:t>
      </w:r>
    </w:p>
    <w:p w:rsidR="00200976" w:rsidRPr="00200976" w:rsidRDefault="00200976" w:rsidP="00200976">
      <w:pPr>
        <w:spacing w:before="100" w:beforeAutospacing="1" w:after="100" w:afterAutospacing="1" w:line="240" w:lineRule="auto"/>
        <w:rPr>
          <w:rFonts w:ascii="Times New Roman" w:eastAsia="Times New Roman" w:hAnsi="Times New Roman" w:cs="Times New Roman"/>
          <w:sz w:val="24"/>
          <w:szCs w:val="24"/>
        </w:rPr>
      </w:pPr>
      <w:r w:rsidRPr="00200976">
        <w:rPr>
          <w:rFonts w:ascii="Times New Roman" w:eastAsia="Times New Roman" w:hAnsi="Times New Roman" w:cs="Times New Roman"/>
          <w:sz w:val="24"/>
          <w:szCs w:val="24"/>
        </w:rPr>
        <w:t>Employers with 50 or more employees must provide at least two hours of classroom or other effective interactive training and education regarding sexual harassment to all supervisory employees who are employed as of July 1, 2005, and to all new supervisory employees within six months of assuming a supervisory position. There after, covered employers must provide sexual harassment training and education to each supervisory employee once every two years.</w:t>
      </w:r>
    </w:p>
    <w:p w:rsidR="00200976" w:rsidRPr="00200976" w:rsidRDefault="00200976" w:rsidP="00200976">
      <w:pPr>
        <w:spacing w:before="100" w:beforeAutospacing="1" w:after="100" w:afterAutospacing="1" w:line="240" w:lineRule="auto"/>
        <w:rPr>
          <w:rFonts w:ascii="Times New Roman" w:eastAsia="Times New Roman" w:hAnsi="Times New Roman" w:cs="Times New Roman"/>
          <w:sz w:val="24"/>
          <w:szCs w:val="24"/>
        </w:rPr>
      </w:pPr>
      <w:r w:rsidRPr="00200976">
        <w:rPr>
          <w:rFonts w:ascii="Times New Roman" w:eastAsia="Times New Roman" w:hAnsi="Times New Roman" w:cs="Times New Roman"/>
          <w:sz w:val="24"/>
          <w:szCs w:val="24"/>
        </w:rPr>
        <w:t xml:space="preserve">For more information, call the appropriate telephone number found by viewing the </w:t>
      </w:r>
      <w:hyperlink r:id="rId7" w:tooltip="DFEH Contact Information" w:history="1">
        <w:r w:rsidRPr="00200976">
          <w:rPr>
            <w:rFonts w:ascii="Times New Roman" w:eastAsia="Times New Roman" w:hAnsi="Times New Roman" w:cs="Times New Roman"/>
            <w:color w:val="0000FF"/>
            <w:sz w:val="24"/>
            <w:szCs w:val="24"/>
            <w:u w:val="single"/>
          </w:rPr>
          <w:t>DFEH Contact Information</w:t>
        </w:r>
      </w:hyperlink>
      <w:r w:rsidRPr="00200976">
        <w:rPr>
          <w:rFonts w:ascii="Times New Roman" w:eastAsia="Times New Roman" w:hAnsi="Times New Roman" w:cs="Times New Roman"/>
          <w:sz w:val="24"/>
          <w:szCs w:val="24"/>
        </w:rPr>
        <w:t xml:space="preserve">. </w:t>
      </w:r>
    </w:p>
    <w:p w:rsidR="00FB321E" w:rsidRDefault="00FB321E" w:rsidP="00200976">
      <w:pPr>
        <w:spacing w:before="100" w:beforeAutospacing="1" w:after="100" w:afterAutospacing="1" w:line="240" w:lineRule="auto"/>
        <w:outlineLvl w:val="1"/>
        <w:rPr>
          <w:rFonts w:ascii="Times New Roman" w:eastAsia="Times New Roman" w:hAnsi="Times New Roman" w:cs="Times New Roman"/>
          <w:b/>
          <w:bCs/>
          <w:sz w:val="36"/>
          <w:szCs w:val="36"/>
        </w:rPr>
      </w:pPr>
    </w:p>
    <w:p w:rsidR="00FB321E" w:rsidRDefault="00FB321E" w:rsidP="00200976">
      <w:pPr>
        <w:spacing w:before="100" w:beforeAutospacing="1" w:after="100" w:afterAutospacing="1" w:line="240" w:lineRule="auto"/>
        <w:outlineLvl w:val="1"/>
        <w:rPr>
          <w:rFonts w:ascii="Times New Roman" w:eastAsia="Times New Roman" w:hAnsi="Times New Roman" w:cs="Times New Roman"/>
          <w:b/>
          <w:bCs/>
          <w:sz w:val="36"/>
          <w:szCs w:val="36"/>
        </w:rPr>
      </w:pPr>
    </w:p>
    <w:p w:rsidR="00200976" w:rsidRPr="00200976" w:rsidRDefault="00200976" w:rsidP="00200976">
      <w:pPr>
        <w:spacing w:before="100" w:beforeAutospacing="1" w:after="100" w:afterAutospacing="1" w:line="240" w:lineRule="auto"/>
        <w:outlineLvl w:val="1"/>
        <w:rPr>
          <w:rFonts w:ascii="Times New Roman" w:eastAsia="Times New Roman" w:hAnsi="Times New Roman" w:cs="Times New Roman"/>
          <w:b/>
          <w:bCs/>
          <w:sz w:val="36"/>
          <w:szCs w:val="36"/>
        </w:rPr>
      </w:pPr>
      <w:bookmarkStart w:id="0" w:name="_GoBack"/>
      <w:bookmarkEnd w:id="0"/>
      <w:r w:rsidRPr="00200976">
        <w:rPr>
          <w:rFonts w:ascii="Times New Roman" w:eastAsia="Times New Roman" w:hAnsi="Times New Roman" w:cs="Times New Roman"/>
          <w:b/>
          <w:bCs/>
          <w:sz w:val="36"/>
          <w:szCs w:val="36"/>
        </w:rPr>
        <w:lastRenderedPageBreak/>
        <w:t>Typical Sexual Harassment Cases</w:t>
      </w:r>
    </w:p>
    <w:p w:rsidR="00200976" w:rsidRPr="00200976" w:rsidRDefault="00200976" w:rsidP="00200976">
      <w:pPr>
        <w:spacing w:before="100" w:beforeAutospacing="1" w:after="100" w:afterAutospacing="1" w:line="240" w:lineRule="auto"/>
        <w:rPr>
          <w:rFonts w:ascii="Times New Roman" w:eastAsia="Times New Roman" w:hAnsi="Times New Roman" w:cs="Times New Roman"/>
          <w:sz w:val="24"/>
          <w:szCs w:val="24"/>
        </w:rPr>
      </w:pPr>
      <w:r w:rsidRPr="00200976">
        <w:rPr>
          <w:rFonts w:ascii="Times New Roman" w:eastAsia="Times New Roman" w:hAnsi="Times New Roman" w:cs="Times New Roman"/>
          <w:sz w:val="24"/>
          <w:szCs w:val="24"/>
        </w:rPr>
        <w:t xml:space="preserve">The three most common types of sexual harassment complaints filed with the Department are: </w:t>
      </w:r>
    </w:p>
    <w:p w:rsidR="00200976" w:rsidRPr="00200976" w:rsidRDefault="00200976" w:rsidP="00200976">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200976">
        <w:rPr>
          <w:rFonts w:ascii="Times New Roman" w:eastAsia="Times New Roman" w:hAnsi="Times New Roman" w:cs="Times New Roman"/>
          <w:sz w:val="24"/>
          <w:szCs w:val="24"/>
        </w:rPr>
        <w:t xml:space="preserve">An employee is fired or denied a job or an employment benefit because he/she refused to grant sexual favors or because he/she complained about harassment. Retaliation for complaining about harassment is illegal, even if it cannot be demonstrated that the harassment actually occurred. </w:t>
      </w:r>
    </w:p>
    <w:p w:rsidR="00200976" w:rsidRPr="00200976" w:rsidRDefault="00200976" w:rsidP="00200976">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200976">
        <w:rPr>
          <w:rFonts w:ascii="Times New Roman" w:eastAsia="Times New Roman" w:hAnsi="Times New Roman" w:cs="Times New Roman"/>
          <w:sz w:val="24"/>
          <w:szCs w:val="24"/>
        </w:rPr>
        <w:t xml:space="preserve">An employee quits because he/she can no longer tolerate an offensive work environment, referred to as a "constructive discharge" harassment case. If it is proven that a reasonable person, under like conditions, would resign to escape the harassment, the employer may be held responsible for the resignation as if the employee had been discharged. </w:t>
      </w:r>
    </w:p>
    <w:p w:rsidR="00200976" w:rsidRPr="00200976" w:rsidRDefault="00200976" w:rsidP="00200976">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200976">
        <w:rPr>
          <w:rFonts w:ascii="Times New Roman" w:eastAsia="Times New Roman" w:hAnsi="Times New Roman" w:cs="Times New Roman"/>
          <w:sz w:val="24"/>
          <w:szCs w:val="24"/>
        </w:rPr>
        <w:t xml:space="preserve">An employee is exposed to an offensive work environment. Exposure to various kinds of behavior or to unwanted sexual advances alone may constitute harassment. </w:t>
      </w:r>
    </w:p>
    <w:p w:rsidR="00063B10" w:rsidRDefault="00063B10"/>
    <w:sectPr w:rsidR="00063B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6F5862"/>
    <w:multiLevelType w:val="multilevel"/>
    <w:tmpl w:val="CD9C7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9415A5"/>
    <w:multiLevelType w:val="multilevel"/>
    <w:tmpl w:val="38382C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724C20"/>
    <w:multiLevelType w:val="multilevel"/>
    <w:tmpl w:val="702E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120D6C"/>
    <w:multiLevelType w:val="multilevel"/>
    <w:tmpl w:val="50CAA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976"/>
    <w:rsid w:val="00063B10"/>
    <w:rsid w:val="00200976"/>
    <w:rsid w:val="00BC6EEB"/>
    <w:rsid w:val="00FB32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286E81-48BC-4DC8-BC6A-80B559D38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C6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1752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dfeh.ca.gov/Contact.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feh.ca.gov/Publications.htm" TargetMode="External"/><Relationship Id="rId5" Type="http://schemas.openxmlformats.org/officeDocument/2006/relationships/hyperlink" Target="http://www.dfeh.ca.gov/Publications_StatLaws_SexHarrass.ht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1321</Words>
  <Characters>7536</Characters>
  <Application>Microsoft Office Word</Application>
  <DocSecurity>0</DocSecurity>
  <Lines>62</Lines>
  <Paragraphs>17</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Fair Employment and Housing - Sexual Harassment</vt:lpstr>
      <vt:lpstr>    Definition of Sexual Harassment</vt:lpstr>
      <vt:lpstr>    Employer Liability</vt:lpstr>
      <vt:lpstr>    Employer Obligations</vt:lpstr>
      <vt:lpstr>    Enforcement of the Law</vt:lpstr>
      <vt:lpstr>    Preventing Sexual Harassment</vt:lpstr>
      <vt:lpstr>        Complaint Procedure</vt:lpstr>
      <vt:lpstr>        Training of all individuals in the workplace</vt:lpstr>
      <vt:lpstr>    Typical Sexual Harassment Cases</vt:lpstr>
    </vt:vector>
  </TitlesOfParts>
  <Company/>
  <LinksUpToDate>false</LinksUpToDate>
  <CharactersWithSpaces>8840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saferisk911</dc:creator>
  <cp:keywords/>
  <dc:description/>
  <cp:lastModifiedBy>Guadalupe Sandoval</cp:lastModifiedBy>
  <cp:revision>4</cp:revision>
  <dcterms:created xsi:type="dcterms:W3CDTF">2015-12-22T04:39:00Z</dcterms:created>
  <dcterms:modified xsi:type="dcterms:W3CDTF">2018-01-17T02:14:00Z</dcterms:modified>
</cp:coreProperties>
</file>